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36" w:rsidRDefault="00ED7C36" w:rsidP="00F526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A5672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PC7\Pictures\2019-04-15 общеразв. 19\общеразв. 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7\Pictures\2019-04-15 общеразв. 19\общеразв. 1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26EB" w:rsidRDefault="00F526EB" w:rsidP="00ED7C3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F526EB" w:rsidRDefault="00F526EB" w:rsidP="00ED7C3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F526EB" w:rsidRDefault="00F526EB" w:rsidP="00ED7C3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ED7C36" w:rsidRDefault="00ED7C36" w:rsidP="00ED7C3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проведения приемных испытаний может быть:</w:t>
      </w:r>
    </w:p>
    <w:p w:rsidR="00ED7C36" w:rsidRDefault="00ED7C36" w:rsidP="00ED7C3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-индивидуальная,</w:t>
      </w:r>
    </w:p>
    <w:p w:rsidR="00ED7C36" w:rsidRDefault="00ED7C36" w:rsidP="00ED7C3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-мелкогрупповая,</w:t>
      </w:r>
    </w:p>
    <w:p w:rsidR="00ED7C36" w:rsidRDefault="00ED7C36" w:rsidP="00ED7C36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групповая.</w:t>
      </w:r>
    </w:p>
    <w:p w:rsidR="00ED7C36" w:rsidRDefault="00ED7C36" w:rsidP="00ED7C36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Общеразвивающие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программы в области музыкального искусства:</w:t>
      </w:r>
    </w:p>
    <w:p w:rsidR="00ED7C36" w:rsidRDefault="00ED7C36" w:rsidP="00ED7C36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вступительных испытаниях определяются: музыкальный слух, память, ритм, творческие способности; через собеседование проводится интеллектуальная и психологическая диагностика.</w:t>
      </w:r>
    </w:p>
    <w:p w:rsidR="00ED7C36" w:rsidRDefault="00ED7C36" w:rsidP="00ED7C36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Поступающим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на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общеразвивающие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программы в области музыкального искусства, эстетического образования  необходимо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Прочитать стихотворение по собственному выбору;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Исполнить 1 песню по собственному выбору;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Повторить (спеть) короткий мелодический мотив, исполненный преподавателем на инструменте;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Определить количество музыкальных звуков, исполненных преподавателем на инструменте.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Повторить ритмический рисунок хлопками, после показа преподавателя.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наличии музыкальной подготовки поступающий может исполнить на музыкальном инструменте фрагмент произведения по личному выбору.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программа в области изобразительного искусства:</w:t>
      </w:r>
    </w:p>
    <w:p w:rsidR="00ED7C36" w:rsidRDefault="00ED7C36" w:rsidP="00ED7C3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приемных  испытаниях поступающий в течение 40 минут должен выполнить рисунок на определенную тему, при наличии подготовки у </w:t>
      </w:r>
      <w:proofErr w:type="gramStart"/>
      <w:r>
        <w:rPr>
          <w:rFonts w:ascii="Times New Roman" w:hAnsi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требуется выполнить  натюрморт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задания поступающий должен иметь: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бумаги формат А-3;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Простой карандаш, резинку;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Акварель/Гуашь или цветные карандаши.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всех поступающих обязательным условием является наличие самостоятельных работ, выполненных ранее. 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8. Для участия в приемных испытаниях родители (законные представители) </w:t>
      </w:r>
      <w:proofErr w:type="gramStart"/>
      <w:r>
        <w:rPr>
          <w:rFonts w:ascii="Times New Roman" w:hAnsi="Times New Roman"/>
          <w:sz w:val="24"/>
          <w:szCs w:val="24"/>
        </w:rPr>
        <w:t>предоставляют следующие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в приёмную комиссию:</w:t>
      </w:r>
    </w:p>
    <w:p w:rsidR="00ED7C36" w:rsidRDefault="00ED7C36" w:rsidP="00ED7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Заявление установленного образца;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 также фиксируется согласие   на обработку персональных данных.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2.Копию свидетельства о рождении ребёнка;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3.Копию документа, удостоверяющего личность подающего заявление родителя     (законного представителя) ребёнка;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4.Медицинскую справку об отсутствии у ребенка противопоказаний к занятиям в ДШИ и дополнительной нагрузке;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Фотографию ребёнка 3х4 – 1шт.</w:t>
      </w: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Перечисленные документы формируются в файл и сдаются  секретарю в приёмную комиссию. Документы принимаются при наличии полного пакета документов.</w:t>
      </w: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Заявление вместе с документами принимаются с 16 апреля  до  20 июня текущего года,  при наличии свободных мест  с 26 августа  до 29 августа. </w:t>
      </w: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Приемные испытания  для желающих поступить в 1 класс  школы состоятся в мае, июне  по графику, последнее   испытание состоится в августе.</w:t>
      </w: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11. Зачисление учащихся в контингент школы производится на основании решения приёмной комиссии и оформляется приказом директора школы. 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12.Результаты приемных испытаний  оцениваются по пятибалльной системе. Преимущество при зачислении предоставляется детям с наиболее высокими баллами.</w:t>
      </w: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13.Приемная комиссия оставляет за собой право предложить </w:t>
      </w:r>
      <w:proofErr w:type="gramStart"/>
      <w:r>
        <w:rPr>
          <w:rFonts w:ascii="Times New Roman" w:hAnsi="Times New Roman"/>
          <w:sz w:val="24"/>
          <w:szCs w:val="24"/>
        </w:rPr>
        <w:t>поступающему</w:t>
      </w:r>
      <w:proofErr w:type="gramEnd"/>
      <w:r>
        <w:rPr>
          <w:rFonts w:ascii="Times New Roman" w:hAnsi="Times New Roman"/>
          <w:sz w:val="24"/>
          <w:szCs w:val="24"/>
        </w:rPr>
        <w:t xml:space="preserve">, родителям (законным представителям) обучение по любой другой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 программе.</w:t>
      </w: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Комиссия может отказать в зачислении  в школу искусств, если состояние здоровья ребенка этого не позволяет или если большинство показателей по вышеперечисленным параметрам имеют отрицательные отметки (профессиональная непригодность).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15.Школа производит прием в другие классы (со 2 по 7 класс) при наличии вакантных мест, сдачи вступительных экзаменов по профильным предметам (специальность,  теоретические дисциплины (сольфеджио),  рисунок, живопись, классический, народный танец)  при условии соответствия уровня подготовки требованиям образовательной программы, наличие бюджетных мест. </w:t>
      </w:r>
    </w:p>
    <w:p w:rsidR="00ED7C36" w:rsidRDefault="00ED7C36" w:rsidP="00ED7C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16.Лица, прибывающие по переводу из других музыкальных  школ, школ  искусств, принимаются в течение учебного года при наличии вакантных мест на основании академической справки и прослушивания по  ведущим предметам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программы. Зачисление происходит в соответствующий класс при условии соответствия уровня подготовки учащегося требованиям образовательной программы. </w:t>
      </w: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17.Школа оставляет за собой право вносить изменения в планируемое количество бюджетных место по специальностям дополнительных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 программ по видам искусства.</w:t>
      </w: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Школа осуществляет обучение </w:t>
      </w:r>
      <w:r>
        <w:rPr>
          <w:rFonts w:ascii="Times New Roman" w:hAnsi="Times New Roman"/>
          <w:b/>
          <w:sz w:val="24"/>
          <w:szCs w:val="24"/>
        </w:rPr>
        <w:t>на платной основе</w:t>
      </w:r>
      <w:r>
        <w:rPr>
          <w:rFonts w:ascii="Times New Roman" w:hAnsi="Times New Roman"/>
          <w:sz w:val="24"/>
          <w:szCs w:val="24"/>
        </w:rPr>
        <w:t xml:space="preserve"> по дополнительным программам. Срок обучения от 1 года.</w:t>
      </w: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>
        <w:rPr>
          <w:rFonts w:ascii="Times New Roman" w:eastAsia="Calibri" w:hAnsi="Times New Roman" w:cs="Times New Roman"/>
          <w:sz w:val="24"/>
          <w:szCs w:val="24"/>
        </w:rPr>
        <w:t>Обучение осуществляется  по направлениям: «С песенкой по лесенке», «Войди в мир танца»,  «Волшебная кисточка», «Юный музыкант» для детей в возрасте от 5 лет.</w:t>
      </w: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«Профильная подготовка»- живопись, рисунок, музыкальная информатика, компьютерная графика, «Изобразительное искусство» для детей в возрасте от 14 лет и взрослых. </w:t>
      </w: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С родителями (законными представителями) заключается договор на оказание дополнительных  платных образовательных  услуг.</w:t>
      </w: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21.Администрация школы вправе определять количество мест на дополнительные  платные образовательные  услуги.</w:t>
      </w: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D7C36" w:rsidRDefault="00ED7C36" w:rsidP="00ED7C36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ED7C36" w:rsidTr="00ED7C36">
        <w:tc>
          <w:tcPr>
            <w:tcW w:w="5211" w:type="dxa"/>
          </w:tcPr>
          <w:p w:rsidR="00ED7C36" w:rsidRDefault="00ED7C36"/>
          <w:tbl>
            <w:tblPr>
              <w:tblStyle w:val="a4"/>
              <w:tblW w:w="0" w:type="auto"/>
              <w:tblLook w:val="04A0"/>
            </w:tblPr>
            <w:tblGrid>
              <w:gridCol w:w="1879"/>
            </w:tblGrid>
            <w:tr w:rsidR="00ED7C36">
              <w:trPr>
                <w:trHeight w:val="1724"/>
              </w:trPr>
              <w:tc>
                <w:tcPr>
                  <w:tcW w:w="18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D7C36" w:rsidRDefault="00ED7C36"/>
                <w:p w:rsidR="00ED7C36" w:rsidRDefault="00ED7C36">
                  <w:pPr>
                    <w:jc w:val="center"/>
                  </w:pPr>
                </w:p>
                <w:p w:rsidR="00ED7C36" w:rsidRDefault="00ED7C36">
                  <w:pPr>
                    <w:jc w:val="center"/>
                  </w:pPr>
                  <w:r>
                    <w:t>Фото</w:t>
                  </w:r>
                </w:p>
                <w:p w:rsidR="00ED7C36" w:rsidRDefault="00ED7C36"/>
              </w:tc>
            </w:tr>
          </w:tbl>
          <w:p w:rsidR="00ED7C36" w:rsidRDefault="00ED7C36"/>
        </w:tc>
        <w:tc>
          <w:tcPr>
            <w:tcW w:w="4360" w:type="dxa"/>
          </w:tcPr>
          <w:p w:rsidR="00ED7C36" w:rsidRDefault="00ED7C36"/>
          <w:p w:rsidR="00ED7C36" w:rsidRDefault="00ED7C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ED7C36" w:rsidRDefault="00ED7C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ED7C36" w:rsidRDefault="00ED7C3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Ребровой С.Ф.</w:t>
            </w:r>
          </w:p>
          <w:p w:rsidR="00ED7C36" w:rsidRDefault="00ED7C36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ED7C36" w:rsidRDefault="00ED7C36"/>
          <w:p w:rsidR="00ED7C36" w:rsidRDefault="00ED7C36"/>
        </w:tc>
      </w:tr>
    </w:tbl>
    <w:p w:rsidR="00ED7C36" w:rsidRDefault="00ED7C36" w:rsidP="00ED7C36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</w:t>
      </w:r>
    </w:p>
    <w:p w:rsidR="00ED7C36" w:rsidRDefault="00ED7C36" w:rsidP="00ED7C36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D7C36" w:rsidRDefault="00ED7C36" w:rsidP="00ED7C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программе в области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«Инструментальное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Фортепиано. Баян. Аккордеон. Домра. Балалайка. Гитара. Скрипка» срок обучения 3 года</w:t>
      </w:r>
      <w:r>
        <w:rPr>
          <w:rFonts w:ascii="Times New Roman" w:eastAsia="Calibri" w:hAnsi="Times New Roman" w:cs="Times New Roman"/>
          <w:spacing w:val="-8"/>
          <w:lang w:eastAsia="ru-RU"/>
        </w:rPr>
        <w:t xml:space="preserve">    моего сына   мою дочь</w:t>
      </w: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                                             (нужное подчеркнуть)</w:t>
      </w: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ED7C36" w:rsidRDefault="00ED7C36" w:rsidP="00ED7C3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ED7C36" w:rsidRDefault="00ED7C36" w:rsidP="00ED7C3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ED7C36" w:rsidRDefault="00ED7C36" w:rsidP="00ED7C3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ED7C36" w:rsidRDefault="00ED7C36" w:rsidP="00ED7C3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r>
        <w:t>фото</w:t>
      </w:r>
    </w:p>
    <w:p w:rsidR="00ED7C36" w:rsidRDefault="00ED7C36" w:rsidP="00ED7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МБУ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ED7C36" w:rsidRDefault="00ED7C36" w:rsidP="00ED7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детская школа  искусств»</w:t>
      </w:r>
    </w:p>
    <w:p w:rsidR="00ED7C36" w:rsidRDefault="00ED7C36" w:rsidP="00ED7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Ребровой С.Ф.</w:t>
      </w:r>
    </w:p>
    <w:p w:rsidR="00ED7C36" w:rsidRDefault="00ED7C36" w:rsidP="00ED7C3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C36" w:rsidRDefault="00ED7C36" w:rsidP="00ED7C3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D7C36" w:rsidRDefault="00ED7C36" w:rsidP="00ED7C36">
      <w:pPr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в области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«Общее эстетическое образование»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обучения 3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моего сына   мою дочь.</w:t>
      </w: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 (ребенка) _________________________________________________ </w:t>
      </w: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Имя, отчество 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Число, месяц и год рождения 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фактического проживания _____________________________________</w:t>
      </w:r>
    </w:p>
    <w:p w:rsidR="00ED7C36" w:rsidRDefault="00ED7C36" w:rsidP="00ED7C3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ED7C36" w:rsidRDefault="00ED7C36" w:rsidP="00ED7C3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ED7C36" w:rsidRDefault="00ED7C36" w:rsidP="00ED7C3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Подпись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«______» ____________________________________ 20       г.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Подпись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7C36" w:rsidRDefault="00ED7C36" w:rsidP="00ED7C3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D7C36" w:rsidRDefault="00ED7C36" w:rsidP="00ED7C36">
      <w:r>
        <w:t>фото</w:t>
      </w:r>
    </w:p>
    <w:p w:rsidR="00ED7C36" w:rsidRDefault="00ED7C36" w:rsidP="00ED7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МБУ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ED7C36" w:rsidRDefault="00ED7C36" w:rsidP="00ED7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детская школа  искусств»</w:t>
      </w:r>
    </w:p>
    <w:p w:rsidR="00ED7C36" w:rsidRDefault="00ED7C36" w:rsidP="00ED7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Ребровой С.Ф.</w:t>
      </w:r>
    </w:p>
    <w:p w:rsidR="00ED7C36" w:rsidRDefault="00ED7C36" w:rsidP="00ED7C36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C36" w:rsidRDefault="00ED7C36" w:rsidP="00ED7C3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D7C36" w:rsidRDefault="00ED7C36" w:rsidP="00ED7C36">
      <w:pPr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в области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eastAsia="ru-RU"/>
        </w:rPr>
        <w:t>Изобразительное искусство»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обучения 3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моего сына   мою дочь.</w:t>
      </w: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 (ребенка) _________________________________________________ </w:t>
      </w: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Имя, отчество 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Число, месяц и год рождения 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фактического проживания _____________________________________</w:t>
      </w:r>
    </w:p>
    <w:p w:rsidR="00ED7C36" w:rsidRDefault="00ED7C36" w:rsidP="00ED7C3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ED7C36" w:rsidRDefault="00ED7C36" w:rsidP="00ED7C3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ED7C36" w:rsidRDefault="00ED7C36" w:rsidP="00ED7C36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Подпись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«______» ____________________________________ 20       г.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ED7C36" w:rsidRDefault="00ED7C36" w:rsidP="00ED7C3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Подпись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ED7C36" w:rsidRDefault="00ED7C36" w:rsidP="00ED7C3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97E43" w:rsidRDefault="00A97E43"/>
    <w:sectPr w:rsidR="00A97E43" w:rsidSect="00A9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C36"/>
    <w:rsid w:val="00662237"/>
    <w:rsid w:val="00A56724"/>
    <w:rsid w:val="00A97E43"/>
    <w:rsid w:val="00EB1AC4"/>
    <w:rsid w:val="00ED7C36"/>
    <w:rsid w:val="00F5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C36"/>
    <w:pPr>
      <w:ind w:left="720"/>
      <w:contextualSpacing/>
    </w:pPr>
  </w:style>
  <w:style w:type="table" w:styleId="a4">
    <w:name w:val="Table Grid"/>
    <w:basedOn w:val="a1"/>
    <w:uiPriority w:val="59"/>
    <w:rsid w:val="00ED7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1599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7</cp:revision>
  <cp:lastPrinted>2019-04-15T12:54:00Z</cp:lastPrinted>
  <dcterms:created xsi:type="dcterms:W3CDTF">2019-04-15T12:54:00Z</dcterms:created>
  <dcterms:modified xsi:type="dcterms:W3CDTF">2019-04-15T13:00:00Z</dcterms:modified>
</cp:coreProperties>
</file>