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B8" w:rsidRPr="002318B8" w:rsidRDefault="002318B8">
      <w:pPr>
        <w:rPr>
          <w:rFonts w:ascii="Times New Roman" w:hAnsi="Times New Roman" w:cs="Times New Roman"/>
          <w:sz w:val="28"/>
          <w:szCs w:val="28"/>
        </w:rPr>
      </w:pPr>
      <w:r w:rsidRPr="002318B8">
        <w:rPr>
          <w:rFonts w:ascii="Times New Roman" w:hAnsi="Times New Roman" w:cs="Times New Roman"/>
          <w:sz w:val="28"/>
          <w:szCs w:val="28"/>
        </w:rPr>
        <w:t>В 2018 г. преподаватель Гурская Н.Ю. реализовала  совместный  познавательно творческий  проект с  МДОУ № 11  «Калейдоскоп искусств»</w:t>
      </w:r>
    </w:p>
    <w:p w:rsidR="002318B8" w:rsidRDefault="002318B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PC7\Documents\18-19\проверка 19 с ПК\сайт\проекты\цели и задачи калей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7\Documents\18-19\проверка 19 с ПК\сайт\проекты\цели и задачи калей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B8" w:rsidRDefault="002318B8"/>
    <w:p w:rsidR="002318B8" w:rsidRDefault="002318B8">
      <w:r>
        <w:rPr>
          <w:noProof/>
          <w:lang w:eastAsia="ru-RU"/>
        </w:rPr>
        <w:lastRenderedPageBreak/>
        <w:drawing>
          <wp:inline distT="0" distB="0" distL="0" distR="0">
            <wp:extent cx="4597400" cy="6321424"/>
            <wp:effectExtent l="876300" t="0" r="869950" b="0"/>
            <wp:docPr id="2" name="Рисунок 2" descr="C:\Users\PC7\Documents\18-19\проверка 19 с ПК\сайт\проекты\фото калей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7\Documents\18-19\проверка 19 с ПК\сайт\проекты\фото калей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96894" cy="632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8B8" w:rsidSect="004B5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8B8"/>
    <w:rsid w:val="002318B8"/>
    <w:rsid w:val="004B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dcterms:created xsi:type="dcterms:W3CDTF">2019-01-19T07:33:00Z</dcterms:created>
  <dcterms:modified xsi:type="dcterms:W3CDTF">2019-01-19T07:35:00Z</dcterms:modified>
</cp:coreProperties>
</file>